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E67BD0" w14:textId="1885263D" w:rsidR="00F62808" w:rsidRPr="00C86B10" w:rsidRDefault="00F62808" w:rsidP="00F62808">
      <w:pPr>
        <w:rPr>
          <w:b/>
          <w:bCs/>
          <w:sz w:val="20"/>
          <w:szCs w:val="20"/>
        </w:rPr>
      </w:pPr>
      <w:r w:rsidRPr="00C86B10">
        <w:rPr>
          <w:b/>
          <w:bCs/>
          <w:sz w:val="20"/>
          <w:szCs w:val="20"/>
        </w:rPr>
        <w:t>Chair and Board of Directors</w:t>
      </w:r>
    </w:p>
    <w:p w14:paraId="2828BFDE" w14:textId="1BB1985E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The Chair and Board of Directors are accountable and responsible for:</w:t>
      </w:r>
    </w:p>
    <w:p w14:paraId="3E55714E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Ensuring that the board is diverse, including women and other traditionally underrepresented groups.</w:t>
      </w:r>
    </w:p>
    <w:p w14:paraId="6EE88604" w14:textId="30B4906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Creating an inclusive boardroom environment that values diverse perspectives.</w:t>
      </w:r>
    </w:p>
    <w:p w14:paraId="696A28A2" w14:textId="47A6C7C3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Setting the expectation that diversity and inclusion are important to the organization by keeping it on the board agenda and measuring and tracking progress.</w:t>
      </w:r>
    </w:p>
    <w:p w14:paraId="28A5BF52" w14:textId="644A5F8D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Requiring diversity and inclusion to be reflected in the organization’s strategy and directing the business to prioritize it as a business imperative.</w:t>
      </w:r>
    </w:p>
    <w:p w14:paraId="79A978EA" w14:textId="14408AA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Establishing a shared commitment to role-model purposeful, authentic, and inclusive leadership for the rest of the organization.</w:t>
      </w:r>
    </w:p>
    <w:p w14:paraId="759097D3" w14:textId="6F30D3FA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471D6C5E" w14:textId="3BA0522D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4ED32F95" w14:textId="77777777" w:rsidR="00F62808" w:rsidRPr="00C86B10" w:rsidRDefault="00F62808" w:rsidP="00F62808">
      <w:pPr>
        <w:rPr>
          <w:sz w:val="20"/>
          <w:szCs w:val="20"/>
        </w:rPr>
      </w:pPr>
    </w:p>
    <w:p w14:paraId="16D55461" w14:textId="107D51A1" w:rsidR="00F62808" w:rsidRPr="00C86B10" w:rsidRDefault="00F62808" w:rsidP="00F62808">
      <w:pPr>
        <w:rPr>
          <w:b/>
          <w:bCs/>
          <w:sz w:val="20"/>
          <w:szCs w:val="20"/>
        </w:rPr>
      </w:pPr>
      <w:r w:rsidRPr="00C86B10">
        <w:rPr>
          <w:b/>
          <w:bCs/>
          <w:sz w:val="20"/>
          <w:szCs w:val="20"/>
        </w:rPr>
        <w:t>CEO</w:t>
      </w:r>
    </w:p>
    <w:p w14:paraId="1112BA46" w14:textId="58CAAAB9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The CEO is accountable and responsible for:</w:t>
      </w:r>
    </w:p>
    <w:p w14:paraId="1680C947" w14:textId="21E3591F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Ensuring the organization's commitment to diversity and inclusion is reflected in the business strategy and cascaded into operational and functional strategies across the company.</w:t>
      </w:r>
    </w:p>
    <w:p w14:paraId="65B664F5" w14:textId="29DEBCCD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Dedicating budget to fund initiatives to improve inclusion across the organization.</w:t>
      </w:r>
    </w:p>
    <w:p w14:paraId="214C05BD" w14:textId="023BA34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Linking executive performance evaluation and compensation to diversity and inclusion actions and goals.</w:t>
      </w:r>
    </w:p>
    <w:p w14:paraId="7C84EB5D" w14:textId="44F4410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Visibly supporting diversity and inclusion as a business imperative for the organization's success through clear and consistent messaging.</w:t>
      </w:r>
    </w:p>
    <w:p w14:paraId="12464879" w14:textId="69704A2B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Chairing the organization's Inclusion Council.</w:t>
      </w:r>
    </w:p>
    <w:p w14:paraId="2D56FCD6" w14:textId="13DA382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Regularly meeting with employee resource-group leaders for honest and open discussion about barriers to inclusion and to uncover innovative solutions for improved employee and customer inclusion.</w:t>
      </w:r>
    </w:p>
    <w:p w14:paraId="7D2E5E07" w14:textId="04D71BE8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76DA2CE6" w14:textId="450E12D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2AF96539" w14:textId="77777777" w:rsidR="00F62808" w:rsidRPr="00C86B10" w:rsidRDefault="00F62808" w:rsidP="00F62808">
      <w:pPr>
        <w:ind w:firstLine="60"/>
        <w:rPr>
          <w:sz w:val="20"/>
          <w:szCs w:val="20"/>
        </w:rPr>
      </w:pPr>
    </w:p>
    <w:p w14:paraId="3CAD0450" w14:textId="5D9EEA16" w:rsidR="00F62808" w:rsidRPr="00C86B10" w:rsidRDefault="00F62808" w:rsidP="00F62808">
      <w:pPr>
        <w:rPr>
          <w:b/>
          <w:bCs/>
          <w:sz w:val="20"/>
          <w:szCs w:val="20"/>
        </w:rPr>
      </w:pPr>
      <w:r w:rsidRPr="00C86B10">
        <w:rPr>
          <w:b/>
          <w:bCs/>
          <w:sz w:val="20"/>
          <w:szCs w:val="20"/>
        </w:rPr>
        <w:t>C-Suite Leaders</w:t>
      </w:r>
    </w:p>
    <w:p w14:paraId="548B4B46" w14:textId="5805AA1D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C-Suite Leaders are accountable and responsible for:</w:t>
      </w:r>
    </w:p>
    <w:p w14:paraId="7ED3B0F1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Actively promoting the organization's commitment to diversity and inclusion in the workplace to Senior Leaders and reinforcing it as an indicator of performance</w:t>
      </w:r>
    </w:p>
    <w:p w14:paraId="1A37F8B3" w14:textId="1EA3D995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Establishing governance procedures to ensure diversity and inclusion are embedded in ways of working across the organization</w:t>
      </w:r>
    </w:p>
    <w:p w14:paraId="704CBB20" w14:textId="0EDEFD20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Putting structures and policies into place that require inclusive working environments and that provide diverse talent with the support systems they need to be successful within the organization</w:t>
      </w:r>
    </w:p>
    <w:p w14:paraId="4AB39B22" w14:textId="1DB2B620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Gathering data and setting targets to measure and track progress in creating a diverse and inclusive organization</w:t>
      </w:r>
    </w:p>
    <w:p w14:paraId="67533F64" w14:textId="1495E463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Actively and visibly engaging in inclusion initiatives and interacting with employee resource groups.</w:t>
      </w:r>
    </w:p>
    <w:p w14:paraId="7FB3C993" w14:textId="27A5ADA4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2F48FBF9" w14:textId="071971E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1DF744C5" w14:textId="77777777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lastRenderedPageBreak/>
        <w:t xml:space="preserve"> </w:t>
      </w:r>
    </w:p>
    <w:p w14:paraId="3215EDB8" w14:textId="763478DF" w:rsidR="00F62808" w:rsidRPr="00C86B10" w:rsidRDefault="00F62808" w:rsidP="00F62808">
      <w:pPr>
        <w:rPr>
          <w:b/>
          <w:bCs/>
          <w:sz w:val="20"/>
          <w:szCs w:val="20"/>
        </w:rPr>
      </w:pPr>
      <w:r w:rsidRPr="00C86B10">
        <w:rPr>
          <w:b/>
          <w:bCs/>
          <w:sz w:val="20"/>
          <w:szCs w:val="20"/>
        </w:rPr>
        <w:t>Business Leaders (Operational and Functional)</w:t>
      </w:r>
    </w:p>
    <w:p w14:paraId="0E4D6F82" w14:textId="7028A2F9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Business Leaders are accountable and responsible for:</w:t>
      </w:r>
    </w:p>
    <w:p w14:paraId="4BBB8287" w14:textId="5F02A744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Ensuring the organization's commitment to diversity and inclusion is reflected in the strategy for their operational or functional line of business.</w:t>
      </w:r>
    </w:p>
    <w:p w14:paraId="738B46A3" w14:textId="0998166A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Contributing to data collection and setting targets to measure and track diversity and inclusion across their line of business.</w:t>
      </w:r>
    </w:p>
    <w:p w14:paraId="4121D400" w14:textId="702B7BC1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Developing and implementing inclusive policies, procedures, and practices that encourage diversity and support inclusive experiences for employees and customers.</w:t>
      </w:r>
    </w:p>
    <w:p w14:paraId="49CED659" w14:textId="4F379C4A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Actively and visibly engaging in initiatives designed to create an inclusive organization.</w:t>
      </w:r>
    </w:p>
    <w:p w14:paraId="1F01DFB6" w14:textId="262AAD0D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Rewarding and recognizing positive inclusive actions and behaviors and holding others accountable when they do not demonstrate inclusive actions and behaviors.</w:t>
      </w:r>
    </w:p>
    <w:p w14:paraId="25F0189E" w14:textId="5925A0C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06ED3487" w14:textId="73B9B20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5504CB53" w14:textId="77777777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 xml:space="preserve"> </w:t>
      </w:r>
    </w:p>
    <w:p w14:paraId="33F91668" w14:textId="35F075BD" w:rsidR="00F62808" w:rsidRPr="00C86B10" w:rsidRDefault="00F62808" w:rsidP="00F62808">
      <w:pPr>
        <w:rPr>
          <w:b/>
          <w:bCs/>
          <w:sz w:val="20"/>
          <w:szCs w:val="20"/>
        </w:rPr>
      </w:pPr>
      <w:r w:rsidRPr="00C86B10">
        <w:rPr>
          <w:b/>
          <w:bCs/>
          <w:sz w:val="20"/>
          <w:szCs w:val="20"/>
        </w:rPr>
        <w:t>People Managers</w:t>
      </w:r>
    </w:p>
    <w:p w14:paraId="75DD52CB" w14:textId="3F936724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People Managers are accountable and responsible for:</w:t>
      </w:r>
    </w:p>
    <w:p w14:paraId="46BE2CBB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 xml:space="preserve">Building a team of diverse people with varied perspectives and </w:t>
      </w:r>
      <w:proofErr w:type="gramStart"/>
      <w:r w:rsidRPr="00C86B10">
        <w:rPr>
          <w:sz w:val="20"/>
          <w:szCs w:val="20"/>
        </w:rPr>
        <w:t>lived-experiences</w:t>
      </w:r>
      <w:proofErr w:type="gramEnd"/>
      <w:r w:rsidRPr="00C86B10">
        <w:rPr>
          <w:sz w:val="20"/>
          <w:szCs w:val="20"/>
        </w:rPr>
        <w:t>.</w:t>
      </w:r>
    </w:p>
    <w:p w14:paraId="08C6ECDC" w14:textId="14E89A2F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Ensuring the organization's commitment to diversity and inclusion is reflected in the ways of working for their team.</w:t>
      </w:r>
    </w:p>
    <w:p w14:paraId="52796F1D" w14:textId="6D869858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Implementing and meeting the standards set by inclusive policies, procedures, processes, products, and practices that encourage diversity and support inclusive experiences for employees and customers.</w:t>
      </w:r>
    </w:p>
    <w:p w14:paraId="17A89869" w14:textId="5F8F5A9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Actively and visibly engaging in initiatives designed to create an inclusive organization.</w:t>
      </w:r>
    </w:p>
    <w:p w14:paraId="39EBA4B3" w14:textId="5A60F536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Rewarding and recognizing positive inclusive actions and behaviors and holding others accountable when they do not demonstrate inclusive actions and behaviors.</w:t>
      </w:r>
    </w:p>
    <w:p w14:paraId="201A357B" w14:textId="6F3A67A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Providing their team members with equal and equitable opportunities to apply for available jobs, flexible working arrangements, and access to relevant training and development opportunities.</w:t>
      </w:r>
    </w:p>
    <w:p w14:paraId="288269FB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Supporting all team members by dealing with complaints and grievances fairly, promptly, and confidentially.</w:t>
      </w:r>
    </w:p>
    <w:p w14:paraId="2E2881CD" w14:textId="58BDEEB0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 xml:space="preserve">Making inclusive decisions that consider and accommodate the 8-inclusion needs of all people®. </w:t>
      </w:r>
    </w:p>
    <w:p w14:paraId="6308511D" w14:textId="4528F1C6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511CB5DA" w14:textId="77777777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 xml:space="preserve"> </w:t>
      </w:r>
    </w:p>
    <w:p w14:paraId="557950C0" w14:textId="7B6E67A5" w:rsidR="00F62808" w:rsidRPr="00C86B10" w:rsidRDefault="00C86B10" w:rsidP="00F6280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column"/>
      </w:r>
      <w:r w:rsidR="00F62808" w:rsidRPr="00C86B10">
        <w:rPr>
          <w:b/>
          <w:bCs/>
          <w:sz w:val="20"/>
          <w:szCs w:val="20"/>
        </w:rPr>
        <w:lastRenderedPageBreak/>
        <w:t>Inclusion Specialists</w:t>
      </w:r>
    </w:p>
    <w:p w14:paraId="2A1BA673" w14:textId="581275DA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Inclusion Specialists and the Inclusion team are accountable and responsible for:</w:t>
      </w:r>
    </w:p>
    <w:p w14:paraId="01CD554F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Strategically planning with and advising the Executive on diversity, equity, and inclusion.</w:t>
      </w:r>
    </w:p>
    <w:p w14:paraId="3D4E6EC6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Managing and implementing the organization’s inclusion strategy and initiatives.</w:t>
      </w:r>
    </w:p>
    <w:p w14:paraId="04FC68D1" w14:textId="5050C0A1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Ensuring the organization's commitment to diversity and inclusion is reflected in operational and functional strategies across the organization.</w:t>
      </w:r>
    </w:p>
    <w:p w14:paraId="624DDDF5" w14:textId="67E50C29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Partnering with operational and functional senior leaders to create, implement, and monitor inclusion programs that create inclusive ways of working and a culture of inclusion.</w:t>
      </w:r>
    </w:p>
    <w:p w14:paraId="6048FD82" w14:textId="591070B0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Developing diversity and inclusion capability and competency across the organization.</w:t>
      </w:r>
    </w:p>
    <w:p w14:paraId="6B324794" w14:textId="66BFEA13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Supporting the organization’s inclusion council and diversity employee resource groups.</w:t>
      </w:r>
    </w:p>
    <w:p w14:paraId="02F0F36D" w14:textId="18F77883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Collecting and analyzing lead and lag diversity and inclusion data for evidence-based decision-making, tracking progress, and determining priorities for strategic action.</w:t>
      </w:r>
    </w:p>
    <w:p w14:paraId="70B75D68" w14:textId="1A84DD81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Rewarding and recognizing positive inclusive actions and behaviors and holding others accountable when they do not demonstrate inclusive actions and behaviors.</w:t>
      </w:r>
    </w:p>
    <w:p w14:paraId="4587638E" w14:textId="06F294E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76032A41" w14:textId="7B26342B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7279007D" w14:textId="77777777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 xml:space="preserve"> </w:t>
      </w:r>
    </w:p>
    <w:p w14:paraId="2714A56F" w14:textId="03AC600E" w:rsidR="00F62808" w:rsidRPr="00C86B10" w:rsidRDefault="00F62808" w:rsidP="00F62808">
      <w:pPr>
        <w:rPr>
          <w:b/>
          <w:bCs/>
          <w:sz w:val="20"/>
          <w:szCs w:val="20"/>
        </w:rPr>
      </w:pPr>
      <w:r w:rsidRPr="00C86B10">
        <w:rPr>
          <w:b/>
          <w:bCs/>
          <w:sz w:val="20"/>
          <w:szCs w:val="20"/>
        </w:rPr>
        <w:t>Inclusion Council</w:t>
      </w:r>
    </w:p>
    <w:p w14:paraId="5E1B6E10" w14:textId="677A9C8D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The Inclusion Council is accountable and responsible for:</w:t>
      </w:r>
    </w:p>
    <w:p w14:paraId="5D5A3460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Assisting the Executive and Inclusion Specialists/Team in creating the organization’s diversity and inclusion strategic plan and key milestones.</w:t>
      </w:r>
    </w:p>
    <w:p w14:paraId="68983B89" w14:textId="2CD742E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Embedding the diversity and inclusion function across the organization with strong connections to operational and functional lines of business.</w:t>
      </w:r>
    </w:p>
    <w:p w14:paraId="3330EFDB" w14:textId="0D7568C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Building the business case for diversity and inclusion, seeking and securing budget for inclusion initiatives, and communicating outcomes across the organization.</w:t>
      </w:r>
    </w:p>
    <w:p w14:paraId="776E6C69" w14:textId="406B7E7F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Driving the assessment of the organization’s current state of equity, diversity, and inclusion to establish the baseline and data required to make evidence-based decisions.</w:t>
      </w:r>
    </w:p>
    <w:p w14:paraId="6241FFC3" w14:textId="22DB3C08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Leading inclusion initiatives as sponsors and change agents for the organization, removing barriers, and reinforcing the importance of diversity and inclusion across the organization.</w:t>
      </w:r>
    </w:p>
    <w:p w14:paraId="18FDD334" w14:textId="4F9AB561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Overseeing Employee Resource Groups and facilitating their activities in line with the organization’s inclusion strategy.</w:t>
      </w:r>
    </w:p>
    <w:p w14:paraId="5C9C32ED" w14:textId="481B8172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Convening working groups as needed to support the organization’s inclusion objectives and strategy.</w:t>
      </w:r>
    </w:p>
    <w:p w14:paraId="6F5AA169" w14:textId="096FEFE2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02EF27E5" w14:textId="42C0E9BD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2BDA1B23" w14:textId="77777777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 xml:space="preserve"> </w:t>
      </w:r>
    </w:p>
    <w:p w14:paraId="694FE83A" w14:textId="558B1123" w:rsidR="00F62808" w:rsidRPr="00C86B10" w:rsidRDefault="00C86B10" w:rsidP="00F6280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column"/>
      </w:r>
      <w:r w:rsidR="00F62808" w:rsidRPr="00C86B10">
        <w:rPr>
          <w:b/>
          <w:bCs/>
          <w:sz w:val="20"/>
          <w:szCs w:val="20"/>
        </w:rPr>
        <w:lastRenderedPageBreak/>
        <w:t>Employee Resource Groups</w:t>
      </w:r>
    </w:p>
    <w:p w14:paraId="398CFA19" w14:textId="00103BE1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Employee Resource Groups (ERGs) are accountable and responsible for:</w:t>
      </w:r>
    </w:p>
    <w:p w14:paraId="706362AD" w14:textId="1A051D5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Advancing the organization’s diversity and inclusion vision and mission in alignment with the organization’s inclusion objectives and strategy.</w:t>
      </w:r>
    </w:p>
    <w:p w14:paraId="2FCD7FA2" w14:textId="51445BEA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Identifying potential new initiatives and making recommendations for improvement actions to the Inclusion Council.</w:t>
      </w:r>
    </w:p>
    <w:p w14:paraId="79A63C32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Creating a group environment that is a place for belonging, community, idea sharing, and learning.</w:t>
      </w:r>
    </w:p>
    <w:p w14:paraId="79603BE7" w14:textId="44F4D6F1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Helping the Inclusion Council to understand what matters to the identity of the ERG, how best to meet their inclusion needs, and how best to respond to issues.</w:t>
      </w:r>
    </w:p>
    <w:p w14:paraId="7BE702C7" w14:textId="50427514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Promoting and building a culture of allyship with all other people, identities, and ERGs.</w:t>
      </w:r>
    </w:p>
    <w:p w14:paraId="686281DA" w14:textId="53E880E3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261C8840" w14:textId="77818F1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2FA3C2FD" w14:textId="77777777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 xml:space="preserve"> </w:t>
      </w:r>
    </w:p>
    <w:p w14:paraId="387C1F2E" w14:textId="405C6E21" w:rsidR="00F62808" w:rsidRPr="00C86B10" w:rsidRDefault="00F62808" w:rsidP="00F62808">
      <w:pPr>
        <w:rPr>
          <w:b/>
          <w:bCs/>
          <w:sz w:val="20"/>
          <w:szCs w:val="20"/>
        </w:rPr>
      </w:pPr>
      <w:r w:rsidRPr="00C86B10">
        <w:rPr>
          <w:b/>
          <w:bCs/>
          <w:sz w:val="20"/>
          <w:szCs w:val="20"/>
        </w:rPr>
        <w:t>All Employees</w:t>
      </w:r>
    </w:p>
    <w:p w14:paraId="0CC4F531" w14:textId="34F9C7F9" w:rsidR="00F62808" w:rsidRPr="00C86B10" w:rsidRDefault="00F62808" w:rsidP="00F62808">
      <w:pPr>
        <w:rPr>
          <w:sz w:val="20"/>
          <w:szCs w:val="20"/>
        </w:rPr>
      </w:pPr>
      <w:r w:rsidRPr="00C86B10">
        <w:rPr>
          <w:sz w:val="20"/>
          <w:szCs w:val="20"/>
        </w:rPr>
        <w:t>All employees are accountable and responsible for:</w:t>
      </w:r>
    </w:p>
    <w:p w14:paraId="7AFF053B" w14:textId="65C12B5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bookmarkStart w:id="0" w:name="OLE_LINK3"/>
      <w:bookmarkStart w:id="1" w:name="OLE_LINK4"/>
      <w:r w:rsidRPr="00C86B10">
        <w:rPr>
          <w:sz w:val="20"/>
          <w:szCs w:val="20"/>
        </w:rPr>
        <w:t>Demonstrating inclusive behaviors and ways of working in their job.</w:t>
      </w:r>
    </w:p>
    <w:p w14:paraId="24789DA0" w14:textId="013FB4E9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Implementing and meeting the standards set by inclusive policies, procedures, and practices that encourage diversity and support inclusive experiences for employees and customers.</w:t>
      </w:r>
    </w:p>
    <w:p w14:paraId="4243B9E6" w14:textId="77777777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Actively participating in initiatives designed to create an inclusive organization.</w:t>
      </w:r>
    </w:p>
    <w:p w14:paraId="3B3F7DED" w14:textId="040BEE7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Holding themselves and others accountable when not demonstrating inclusive actions and behaviors.</w:t>
      </w:r>
    </w:p>
    <w:bookmarkEnd w:id="0"/>
    <w:bookmarkEnd w:id="1"/>
    <w:p w14:paraId="0DCED0FB" w14:textId="64AE100C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Making inclusive decisions that consider and accommodate the 8-inclusion needs of all people®.</w:t>
      </w:r>
    </w:p>
    <w:p w14:paraId="5233E587" w14:textId="1B3A6C0E" w:rsidR="00F62808" w:rsidRPr="00C86B10" w:rsidRDefault="00F62808" w:rsidP="00F62808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C86B10">
        <w:rPr>
          <w:sz w:val="20"/>
          <w:szCs w:val="20"/>
        </w:rPr>
        <w:t>Always using inclusive language and inclusive communication methods.</w:t>
      </w:r>
    </w:p>
    <w:p w14:paraId="230D608D" w14:textId="77777777" w:rsidR="00F62808" w:rsidRPr="00C86B10" w:rsidRDefault="00F62808" w:rsidP="00F62808">
      <w:pPr>
        <w:rPr>
          <w:b/>
          <w:bCs/>
          <w:sz w:val="20"/>
          <w:szCs w:val="20"/>
        </w:rPr>
      </w:pPr>
    </w:p>
    <w:p w14:paraId="03804F3A" w14:textId="77777777" w:rsidR="00F62808" w:rsidRPr="00C86B10" w:rsidRDefault="00F62808" w:rsidP="00F62808">
      <w:pPr>
        <w:rPr>
          <w:b/>
          <w:bCs/>
          <w:sz w:val="20"/>
          <w:szCs w:val="20"/>
        </w:rPr>
      </w:pPr>
    </w:p>
    <w:p w14:paraId="08D0530B" w14:textId="77777777" w:rsidR="00F62808" w:rsidRPr="00C86B10" w:rsidRDefault="00F62808" w:rsidP="00F62808">
      <w:pPr>
        <w:rPr>
          <w:b/>
          <w:bCs/>
          <w:sz w:val="20"/>
          <w:szCs w:val="20"/>
        </w:rPr>
      </w:pPr>
    </w:p>
    <w:p w14:paraId="1F591EE0" w14:textId="11F50BDC" w:rsidR="00F62808" w:rsidRPr="00C86B10" w:rsidRDefault="00C86B10" w:rsidP="00F62808">
      <w:pPr>
        <w:rPr>
          <w:sz w:val="20"/>
          <w:szCs w:val="20"/>
        </w:rPr>
      </w:pPr>
      <w:r>
        <w:rPr>
          <w:b/>
          <w:bCs/>
          <w:sz w:val="20"/>
          <w:szCs w:val="20"/>
        </w:rPr>
        <w:br w:type="column"/>
      </w:r>
      <w:r w:rsidR="00F62808" w:rsidRPr="00C86B10">
        <w:rPr>
          <w:b/>
          <w:bCs/>
          <w:sz w:val="20"/>
          <w:szCs w:val="20"/>
        </w:rPr>
        <w:lastRenderedPageBreak/>
        <w:t>Inclusion Roles and Responsibilities Matrix 1</w:t>
      </w:r>
      <w:r w:rsidR="00F62808" w:rsidRPr="00C86B10">
        <w:rPr>
          <w:sz w:val="20"/>
          <w:szCs w:val="20"/>
        </w:rPr>
        <w:t xml:space="preserve"> (Board, CEO, Leaders, Managers, HR, and Everyone)</w:t>
      </w:r>
    </w:p>
    <w:tbl>
      <w:tblPr>
        <w:tblStyle w:val="GridTable6Colorful"/>
        <w:tblW w:w="14459" w:type="dxa"/>
        <w:tblLook w:val="0420" w:firstRow="1" w:lastRow="0" w:firstColumn="0" w:lastColumn="0" w:noHBand="0" w:noVBand="1"/>
      </w:tblPr>
      <w:tblGrid>
        <w:gridCol w:w="4637"/>
        <w:gridCol w:w="1637"/>
        <w:gridCol w:w="1637"/>
        <w:gridCol w:w="1637"/>
        <w:gridCol w:w="1637"/>
        <w:gridCol w:w="1637"/>
        <w:gridCol w:w="1637"/>
      </w:tblGrid>
      <w:tr w:rsidR="00566DFA" w:rsidRPr="00C86B10" w14:paraId="5BE735D8" w14:textId="77777777" w:rsidTr="00F62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  <w:tblHeader/>
        </w:trPr>
        <w:tc>
          <w:tcPr>
            <w:tcW w:w="4637" w:type="dxa"/>
            <w:tcBorders>
              <w:top w:val="nil"/>
              <w:left w:val="nil"/>
            </w:tcBorders>
            <w:hideMark/>
          </w:tcPr>
          <w:p w14:paraId="04943224" w14:textId="58A4E1B2" w:rsidR="00566DFA" w:rsidRPr="00C86B10" w:rsidRDefault="00566DFA" w:rsidP="00BB71A4">
            <w:pPr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  <w:hideMark/>
          </w:tcPr>
          <w:p w14:paraId="4454415B" w14:textId="2E1DB58A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Board</w:t>
            </w:r>
          </w:p>
        </w:tc>
        <w:tc>
          <w:tcPr>
            <w:tcW w:w="1637" w:type="dxa"/>
            <w:vAlign w:val="center"/>
          </w:tcPr>
          <w:p w14:paraId="6F5C1553" w14:textId="304A514D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CEO</w:t>
            </w:r>
          </w:p>
        </w:tc>
        <w:tc>
          <w:tcPr>
            <w:tcW w:w="1637" w:type="dxa"/>
            <w:vAlign w:val="center"/>
          </w:tcPr>
          <w:p w14:paraId="3AAB061E" w14:textId="7AB942F3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C-Suite</w:t>
            </w:r>
          </w:p>
        </w:tc>
        <w:tc>
          <w:tcPr>
            <w:tcW w:w="1637" w:type="dxa"/>
            <w:vAlign w:val="center"/>
            <w:hideMark/>
          </w:tcPr>
          <w:p w14:paraId="4E167534" w14:textId="32B5AFCE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Business Leaders</w:t>
            </w:r>
          </w:p>
        </w:tc>
        <w:tc>
          <w:tcPr>
            <w:tcW w:w="1637" w:type="dxa"/>
            <w:vAlign w:val="center"/>
            <w:hideMark/>
          </w:tcPr>
          <w:p w14:paraId="4E9B3098" w14:textId="7F264886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People Managers</w:t>
            </w:r>
          </w:p>
        </w:tc>
        <w:tc>
          <w:tcPr>
            <w:tcW w:w="1637" w:type="dxa"/>
            <w:vAlign w:val="center"/>
            <w:hideMark/>
          </w:tcPr>
          <w:p w14:paraId="32A415DB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Everyone</w:t>
            </w:r>
          </w:p>
        </w:tc>
      </w:tr>
      <w:tr w:rsidR="00566DFA" w:rsidRPr="00C86B10" w14:paraId="2733C66E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4637" w:type="dxa"/>
            <w:hideMark/>
          </w:tcPr>
          <w:p w14:paraId="50097DA7" w14:textId="77777777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Ensuring that the board is diverse, including women and other traditionally underrepresented groups.</w:t>
            </w:r>
          </w:p>
        </w:tc>
        <w:tc>
          <w:tcPr>
            <w:tcW w:w="1637" w:type="dxa"/>
            <w:vAlign w:val="center"/>
          </w:tcPr>
          <w:p w14:paraId="172655DF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7E38A9E" wp14:editId="6F49BC1E">
                  <wp:extent cx="180000" cy="180000"/>
                  <wp:effectExtent l="0" t="0" r="0" b="0"/>
                  <wp:docPr id="158001888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34B91C90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C897DE7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1AFEC9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5146FB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C0E99E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6893D973" w14:textId="77777777" w:rsidTr="00566DFA">
        <w:trPr>
          <w:trHeight w:val="581"/>
        </w:trPr>
        <w:tc>
          <w:tcPr>
            <w:tcW w:w="4637" w:type="dxa"/>
          </w:tcPr>
          <w:p w14:paraId="08503FAF" w14:textId="77777777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Building a team of diverse people with varied perspectives and lived experiences.</w:t>
            </w:r>
          </w:p>
        </w:tc>
        <w:tc>
          <w:tcPr>
            <w:tcW w:w="1637" w:type="dxa"/>
            <w:vAlign w:val="center"/>
          </w:tcPr>
          <w:p w14:paraId="09A7C843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4BA61D9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D487B73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0B4DEC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5D2E5F0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AC2BA50" wp14:editId="1B72932A">
                  <wp:extent cx="180000" cy="180000"/>
                  <wp:effectExtent l="0" t="0" r="0" b="0"/>
                  <wp:docPr id="53256796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56CBEEC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5F46AC35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4637" w:type="dxa"/>
            <w:hideMark/>
          </w:tcPr>
          <w:p w14:paraId="0B0A0179" w14:textId="335FFCAA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Creating an inclusive boardroom environment that values diverse perspectives.</w:t>
            </w:r>
          </w:p>
        </w:tc>
        <w:tc>
          <w:tcPr>
            <w:tcW w:w="1637" w:type="dxa"/>
            <w:vAlign w:val="center"/>
          </w:tcPr>
          <w:p w14:paraId="19E739A1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5846EBA" wp14:editId="14989F74">
                  <wp:extent cx="180000" cy="180000"/>
                  <wp:effectExtent l="0" t="0" r="0" b="0"/>
                  <wp:docPr id="166362812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569A9194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2CFCE89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933033B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50FE7BF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E3A57C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5F9B1E14" w14:textId="77777777" w:rsidTr="00566DFA">
        <w:trPr>
          <w:trHeight w:val="581"/>
        </w:trPr>
        <w:tc>
          <w:tcPr>
            <w:tcW w:w="4637" w:type="dxa"/>
            <w:hideMark/>
          </w:tcPr>
          <w:p w14:paraId="35496690" w14:textId="5D49BF18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Setting the expectation that diversity and inclusion are important to the organization by keeping it on the board agenda and measuring and tracking progress.</w:t>
            </w:r>
          </w:p>
        </w:tc>
        <w:tc>
          <w:tcPr>
            <w:tcW w:w="1637" w:type="dxa"/>
            <w:vAlign w:val="center"/>
          </w:tcPr>
          <w:p w14:paraId="5BF07F1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E29DC5D" wp14:editId="66F7B09A">
                  <wp:extent cx="180000" cy="180000"/>
                  <wp:effectExtent l="0" t="0" r="0" b="0"/>
                  <wp:docPr id="588747409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3447D0CC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221F43B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BA3584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47E2AEE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741BA76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6960AD28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4637" w:type="dxa"/>
            <w:hideMark/>
          </w:tcPr>
          <w:p w14:paraId="5CDDBD9B" w14:textId="7134D362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Requiring diversity and inclusion to be reflected in the organization’s strategy and directing the business to prioritize it as a business imperative.</w:t>
            </w:r>
          </w:p>
        </w:tc>
        <w:tc>
          <w:tcPr>
            <w:tcW w:w="1637" w:type="dxa"/>
            <w:vAlign w:val="center"/>
          </w:tcPr>
          <w:p w14:paraId="41BFC311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73EF576" wp14:editId="555B90D3">
                  <wp:extent cx="180000" cy="180000"/>
                  <wp:effectExtent l="0" t="0" r="0" b="0"/>
                  <wp:docPr id="2137406517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74AB4242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919CB12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D905D5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65A7ADF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8289EC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1C02EEE3" w14:textId="77777777" w:rsidTr="00566DFA">
        <w:trPr>
          <w:trHeight w:val="476"/>
        </w:trPr>
        <w:tc>
          <w:tcPr>
            <w:tcW w:w="4637" w:type="dxa"/>
            <w:hideMark/>
          </w:tcPr>
          <w:p w14:paraId="3CDFC873" w14:textId="2C47E963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Ensuring the organization's commitment to diversity and inclusion is reflected in the business strategy and cascaded into operational and functional strategies across the company.</w:t>
            </w:r>
          </w:p>
        </w:tc>
        <w:tc>
          <w:tcPr>
            <w:tcW w:w="1637" w:type="dxa"/>
            <w:vAlign w:val="center"/>
          </w:tcPr>
          <w:p w14:paraId="7019B359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50259CA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4CFCA24" wp14:editId="228A989A">
                  <wp:extent cx="180000" cy="180000"/>
                  <wp:effectExtent l="0" t="0" r="0" b="0"/>
                  <wp:docPr id="2125554149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663B68FB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03753C8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595D70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0670A4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2F1E3E1B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379335CF" w14:textId="3E036A4F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Ensuring the organization's commitment to diversity and inclusion is reflected in the strategy for their operational or functional line of business.</w:t>
            </w:r>
          </w:p>
        </w:tc>
        <w:tc>
          <w:tcPr>
            <w:tcW w:w="1637" w:type="dxa"/>
            <w:vAlign w:val="center"/>
          </w:tcPr>
          <w:p w14:paraId="25841AA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7FEFA9D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BE14E98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D911D3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A0D1766" wp14:editId="23477A86">
                  <wp:extent cx="180000" cy="180000"/>
                  <wp:effectExtent l="0" t="0" r="0" b="0"/>
                  <wp:docPr id="1475148716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0319EA4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43E2500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03180368" w14:textId="77777777" w:rsidTr="00566DFA">
        <w:trPr>
          <w:trHeight w:val="476"/>
        </w:trPr>
        <w:tc>
          <w:tcPr>
            <w:tcW w:w="4637" w:type="dxa"/>
          </w:tcPr>
          <w:p w14:paraId="364158C4" w14:textId="2412261A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Ensuring the organization's commitment to diversity and inclusion is reflected in the ways of working for their team.</w:t>
            </w:r>
          </w:p>
        </w:tc>
        <w:tc>
          <w:tcPr>
            <w:tcW w:w="1637" w:type="dxa"/>
            <w:vAlign w:val="center"/>
          </w:tcPr>
          <w:p w14:paraId="03F7319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D3563C3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44112BF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F78FA3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F24A94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83431B0" wp14:editId="5562D998">
                  <wp:extent cx="180000" cy="180000"/>
                  <wp:effectExtent l="0" t="0" r="0" b="0"/>
                  <wp:docPr id="157105860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2C7E4489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4C1C16F0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4637" w:type="dxa"/>
            <w:hideMark/>
          </w:tcPr>
          <w:p w14:paraId="4B4752C5" w14:textId="674C7F45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Establishing a shared commitment to role-model purposeful, authentic, and inclusive leadership for the rest of the organization.</w:t>
            </w:r>
          </w:p>
        </w:tc>
        <w:tc>
          <w:tcPr>
            <w:tcW w:w="1637" w:type="dxa"/>
            <w:vAlign w:val="center"/>
          </w:tcPr>
          <w:p w14:paraId="0A3F2CEF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C427FF3" wp14:editId="2E335E0D">
                  <wp:extent cx="180000" cy="180000"/>
                  <wp:effectExtent l="0" t="0" r="0" b="0"/>
                  <wp:docPr id="1237113909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34AB7D61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1F5C0B0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BEE0098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499AD3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696392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34542CE4" w14:textId="77777777" w:rsidTr="00566DFA">
        <w:trPr>
          <w:trHeight w:val="476"/>
        </w:trPr>
        <w:tc>
          <w:tcPr>
            <w:tcW w:w="4637" w:type="dxa"/>
            <w:hideMark/>
          </w:tcPr>
          <w:p w14:paraId="6CA8D9BD" w14:textId="1F79701C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Making inclusive decisions that consider and accommodate the 8-inclusion needs of all people®.</w:t>
            </w:r>
          </w:p>
        </w:tc>
        <w:tc>
          <w:tcPr>
            <w:tcW w:w="1637" w:type="dxa"/>
            <w:vAlign w:val="center"/>
          </w:tcPr>
          <w:p w14:paraId="24B61EB9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3ABEB39" wp14:editId="756B9CA8">
                  <wp:extent cx="180000" cy="180000"/>
                  <wp:effectExtent l="0" t="0" r="0" b="0"/>
                  <wp:docPr id="1498659086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79C56ACE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C65C6A7" wp14:editId="2782C49E">
                  <wp:extent cx="180000" cy="180000"/>
                  <wp:effectExtent l="0" t="0" r="0" b="0"/>
                  <wp:docPr id="194986935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259F6B9B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EBDB3F8" wp14:editId="2EAE1161">
                  <wp:extent cx="180000" cy="180000"/>
                  <wp:effectExtent l="0" t="0" r="0" b="0"/>
                  <wp:docPr id="92261010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6FEFDC11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66DD795F" wp14:editId="5986281F">
                  <wp:extent cx="180000" cy="180000"/>
                  <wp:effectExtent l="0" t="0" r="0" b="0"/>
                  <wp:docPr id="9203678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5FDA724F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ABE1BB6" wp14:editId="3A39BE8E">
                  <wp:extent cx="180000" cy="180000"/>
                  <wp:effectExtent l="0" t="0" r="0" b="0"/>
                  <wp:docPr id="1083479159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5A601D6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4501238" wp14:editId="1ED7D6DF">
                  <wp:extent cx="180000" cy="180000"/>
                  <wp:effectExtent l="0" t="0" r="0" b="0"/>
                  <wp:docPr id="469111475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DFA" w:rsidRPr="00C86B10" w14:paraId="6521FE03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4637" w:type="dxa"/>
            <w:hideMark/>
          </w:tcPr>
          <w:p w14:paraId="1C4AFD13" w14:textId="64E77E15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Always using inclusive language and inclusive communication methods.</w:t>
            </w:r>
          </w:p>
        </w:tc>
        <w:tc>
          <w:tcPr>
            <w:tcW w:w="1637" w:type="dxa"/>
            <w:vAlign w:val="center"/>
          </w:tcPr>
          <w:p w14:paraId="03DB7801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95AEB66" wp14:editId="10057F59">
                  <wp:extent cx="180000" cy="180000"/>
                  <wp:effectExtent l="0" t="0" r="0" b="0"/>
                  <wp:docPr id="198689006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15977763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DF34443" wp14:editId="388E8A65">
                  <wp:extent cx="180000" cy="180000"/>
                  <wp:effectExtent l="0" t="0" r="0" b="0"/>
                  <wp:docPr id="48539599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6ECBCD34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F60062E" wp14:editId="31D9E31C">
                  <wp:extent cx="180000" cy="180000"/>
                  <wp:effectExtent l="0" t="0" r="0" b="0"/>
                  <wp:docPr id="145621811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1B8C4598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EEA7F31" wp14:editId="551E425B">
                  <wp:extent cx="180000" cy="180000"/>
                  <wp:effectExtent l="0" t="0" r="0" b="0"/>
                  <wp:docPr id="638544399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6F569BE0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4E488CF" wp14:editId="4E612851">
                  <wp:extent cx="180000" cy="180000"/>
                  <wp:effectExtent l="0" t="0" r="0" b="0"/>
                  <wp:docPr id="136171942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68A6E166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0549155" wp14:editId="47581E8E">
                  <wp:extent cx="180000" cy="180000"/>
                  <wp:effectExtent l="0" t="0" r="0" b="0"/>
                  <wp:docPr id="120499770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DFA" w:rsidRPr="00C86B10" w14:paraId="70BFA62B" w14:textId="77777777" w:rsidTr="00566DFA">
        <w:trPr>
          <w:trHeight w:val="476"/>
        </w:trPr>
        <w:tc>
          <w:tcPr>
            <w:tcW w:w="4637" w:type="dxa"/>
            <w:hideMark/>
          </w:tcPr>
          <w:p w14:paraId="641AB1DF" w14:textId="1FDCC77E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Dedicating budget to fund initiatives to improve inclusion across the organization.</w:t>
            </w:r>
          </w:p>
        </w:tc>
        <w:tc>
          <w:tcPr>
            <w:tcW w:w="1637" w:type="dxa"/>
            <w:vAlign w:val="center"/>
          </w:tcPr>
          <w:p w14:paraId="6F26B0B8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A567496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A98FBAA" wp14:editId="79FB74F5">
                  <wp:extent cx="180000" cy="180000"/>
                  <wp:effectExtent l="0" t="0" r="0" b="0"/>
                  <wp:docPr id="1936557521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21C36DFE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15F786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69AB3B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7ECC148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0937F12D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4637" w:type="dxa"/>
            <w:hideMark/>
          </w:tcPr>
          <w:p w14:paraId="0356B69C" w14:textId="25EA5B24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lastRenderedPageBreak/>
              <w:t>Linking executive performance evaluation and compensation to diversity and inclusion actions and goals.</w:t>
            </w:r>
          </w:p>
        </w:tc>
        <w:tc>
          <w:tcPr>
            <w:tcW w:w="1637" w:type="dxa"/>
            <w:vAlign w:val="center"/>
          </w:tcPr>
          <w:p w14:paraId="30A8433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2280FFE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EC2D0CB" wp14:editId="52D0C3E7">
                  <wp:extent cx="180000" cy="180000"/>
                  <wp:effectExtent l="0" t="0" r="0" b="0"/>
                  <wp:docPr id="158324058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15FA49C9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DED549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4D259D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4CDE0DB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08A8228A" w14:textId="77777777" w:rsidTr="00566DFA">
        <w:trPr>
          <w:trHeight w:val="476"/>
        </w:trPr>
        <w:tc>
          <w:tcPr>
            <w:tcW w:w="4637" w:type="dxa"/>
          </w:tcPr>
          <w:p w14:paraId="422C06FE" w14:textId="77777777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Actively promoting the organization's commitment to diversity and inclusion in the workplace to Senior Leaders and reinforcing it as an indicator of performance</w:t>
            </w:r>
          </w:p>
        </w:tc>
        <w:tc>
          <w:tcPr>
            <w:tcW w:w="1637" w:type="dxa"/>
            <w:vAlign w:val="center"/>
          </w:tcPr>
          <w:p w14:paraId="2E15083B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7E97D9F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38533D2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2DF84BB0" wp14:editId="297C5F74">
                  <wp:extent cx="180000" cy="180000"/>
                  <wp:effectExtent l="0" t="0" r="0" b="0"/>
                  <wp:docPr id="198327294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3821F141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9312F0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EE5959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6F8D6047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  <w:hideMark/>
          </w:tcPr>
          <w:p w14:paraId="3541BE75" w14:textId="2AB74C6C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Visibly supporting diversity and inclusion as a business imperative for the organization's success through clear and consistent messaging.</w:t>
            </w:r>
          </w:p>
        </w:tc>
        <w:tc>
          <w:tcPr>
            <w:tcW w:w="1637" w:type="dxa"/>
            <w:vAlign w:val="center"/>
          </w:tcPr>
          <w:p w14:paraId="36345C6E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1CABE35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2366A7AE" wp14:editId="343B7D14">
                  <wp:extent cx="180000" cy="180000"/>
                  <wp:effectExtent l="0" t="0" r="0" b="0"/>
                  <wp:docPr id="1336415900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29EFAD5B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ADA351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03322DF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4CDA059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75F50EC8" w14:textId="77777777" w:rsidTr="00566DFA">
        <w:trPr>
          <w:trHeight w:val="476"/>
        </w:trPr>
        <w:tc>
          <w:tcPr>
            <w:tcW w:w="4637" w:type="dxa"/>
            <w:hideMark/>
          </w:tcPr>
          <w:p w14:paraId="1DB37DDB" w14:textId="54FB84A1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Chairing the organization's Inclusion Council.</w:t>
            </w:r>
          </w:p>
        </w:tc>
        <w:tc>
          <w:tcPr>
            <w:tcW w:w="1637" w:type="dxa"/>
            <w:vAlign w:val="center"/>
          </w:tcPr>
          <w:p w14:paraId="09EFE9FE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3F067ED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693A2AF3" wp14:editId="778E9F70">
                  <wp:extent cx="180000" cy="180000"/>
                  <wp:effectExtent l="0" t="0" r="0" b="0"/>
                  <wp:docPr id="53539011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48CFC0D8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525FED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DADD51E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0D5D26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401B065F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5545014C" w14:textId="501BF392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Regularly meeting with employee resource-group leaders for honest and open discussion about barriers to inclusion and to uncover innovative solutions for improved employee and customer inclusion.</w:t>
            </w:r>
          </w:p>
        </w:tc>
        <w:tc>
          <w:tcPr>
            <w:tcW w:w="1637" w:type="dxa"/>
            <w:vAlign w:val="center"/>
          </w:tcPr>
          <w:p w14:paraId="534F9700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F60C566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58792DC" wp14:editId="2D19CF79">
                  <wp:extent cx="180000" cy="180000"/>
                  <wp:effectExtent l="0" t="0" r="0" b="0"/>
                  <wp:docPr id="9930072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2E81B133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077AE8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A6EF89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E445FC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6A54A6A8" w14:textId="77777777" w:rsidTr="00566DFA">
        <w:trPr>
          <w:trHeight w:val="476"/>
        </w:trPr>
        <w:tc>
          <w:tcPr>
            <w:tcW w:w="4637" w:type="dxa"/>
          </w:tcPr>
          <w:p w14:paraId="67D04360" w14:textId="76A3A52C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Establishing governance procedures to ensure diversity and inclusion are embedded in ways of working across the organization</w:t>
            </w:r>
          </w:p>
        </w:tc>
        <w:tc>
          <w:tcPr>
            <w:tcW w:w="1637" w:type="dxa"/>
            <w:vAlign w:val="center"/>
          </w:tcPr>
          <w:p w14:paraId="3BB5A40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26348F6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5F2CEB8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2392EB8" wp14:editId="76C239E8">
                  <wp:extent cx="180000" cy="180000"/>
                  <wp:effectExtent l="0" t="0" r="0" b="0"/>
                  <wp:docPr id="1034561175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7EF16260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D57EE8B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167131B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692D44F4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4C8A6F8C" w14:textId="7F04716E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Putting structures and policies into place that require inclusive working environments and that provide diverse talent with the support systems they need to be successful within the organization</w:t>
            </w:r>
          </w:p>
        </w:tc>
        <w:tc>
          <w:tcPr>
            <w:tcW w:w="1637" w:type="dxa"/>
            <w:vAlign w:val="center"/>
          </w:tcPr>
          <w:p w14:paraId="75E61E1B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81DE041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D30ED69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4347D28" wp14:editId="3CB23562">
                  <wp:extent cx="180000" cy="180000"/>
                  <wp:effectExtent l="0" t="0" r="0" b="0"/>
                  <wp:docPr id="96142123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6910C02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2A80D9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41EB5B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065C0F6E" w14:textId="77777777" w:rsidTr="00566DFA">
        <w:trPr>
          <w:trHeight w:val="476"/>
        </w:trPr>
        <w:tc>
          <w:tcPr>
            <w:tcW w:w="4637" w:type="dxa"/>
          </w:tcPr>
          <w:p w14:paraId="08BB35F0" w14:textId="274B944C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Developing and implementing inclusive policies, procedures, and practices that encourage diversity and support inclusive experiences for employees and customers.</w:t>
            </w:r>
          </w:p>
        </w:tc>
        <w:tc>
          <w:tcPr>
            <w:tcW w:w="1637" w:type="dxa"/>
            <w:vAlign w:val="center"/>
          </w:tcPr>
          <w:p w14:paraId="1110DDE1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F1CC23A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D53FB79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9E3009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BB6BFE1" wp14:editId="4CEBD4F5">
                  <wp:extent cx="180000" cy="180000"/>
                  <wp:effectExtent l="0" t="0" r="0" b="0"/>
                  <wp:docPr id="624615757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549B4E9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522E29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13D2E4A7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14C8AE81" w14:textId="1D5658CF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Implementing and meeting the standards set by inclusive policies, procedures, processes, products, and practices that encourage diversity and support inclusive experiences for employees and customers.</w:t>
            </w:r>
          </w:p>
        </w:tc>
        <w:tc>
          <w:tcPr>
            <w:tcW w:w="1637" w:type="dxa"/>
            <w:vAlign w:val="center"/>
          </w:tcPr>
          <w:p w14:paraId="71DB3F89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3215F36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24E586F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2A36E8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2D4C1A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E559A04" wp14:editId="05024B39">
                  <wp:extent cx="180000" cy="180000"/>
                  <wp:effectExtent l="0" t="0" r="0" b="0"/>
                  <wp:docPr id="199469231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4715365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40C6CEC" wp14:editId="2BBB81D0">
                  <wp:extent cx="180000" cy="180000"/>
                  <wp:effectExtent l="0" t="0" r="0" b="0"/>
                  <wp:docPr id="173467924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DFA" w:rsidRPr="00C86B10" w14:paraId="51BCD972" w14:textId="77777777" w:rsidTr="00566DFA">
        <w:trPr>
          <w:trHeight w:val="476"/>
        </w:trPr>
        <w:tc>
          <w:tcPr>
            <w:tcW w:w="4637" w:type="dxa"/>
          </w:tcPr>
          <w:p w14:paraId="1C9A98DC" w14:textId="669A5456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Gathering data and setting targets to measure and track progress in creating a diverse and inclusive organization</w:t>
            </w:r>
          </w:p>
        </w:tc>
        <w:tc>
          <w:tcPr>
            <w:tcW w:w="1637" w:type="dxa"/>
            <w:vAlign w:val="center"/>
          </w:tcPr>
          <w:p w14:paraId="71E7009E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60F9F4A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05EB751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36FC780" wp14:editId="02456986">
                  <wp:extent cx="180000" cy="180000"/>
                  <wp:effectExtent l="0" t="0" r="0" b="0"/>
                  <wp:docPr id="55208608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2CAB8BA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C1A18E1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0394FF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221E065A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54EEBEC8" w14:textId="7561BDDA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lastRenderedPageBreak/>
              <w:t>Contributing to data collection and setting targets to measure and track diversity and inclusion across their line of business.</w:t>
            </w:r>
          </w:p>
        </w:tc>
        <w:tc>
          <w:tcPr>
            <w:tcW w:w="1637" w:type="dxa"/>
            <w:vAlign w:val="center"/>
          </w:tcPr>
          <w:p w14:paraId="6619ECB9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B9B6EE5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4F9FA11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4FB44D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BEDDBFF" wp14:editId="2F1DA6D3">
                  <wp:extent cx="180000" cy="180000"/>
                  <wp:effectExtent l="0" t="0" r="0" b="0"/>
                  <wp:docPr id="1517154200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168C4D0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F73375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52E6B5FA" w14:textId="77777777" w:rsidTr="00566DFA">
        <w:trPr>
          <w:trHeight w:val="476"/>
        </w:trPr>
        <w:tc>
          <w:tcPr>
            <w:tcW w:w="4637" w:type="dxa"/>
          </w:tcPr>
          <w:p w14:paraId="74E6820F" w14:textId="15FFCE61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Actively and visibly engaging in inclusion initiatives and interacting with employee resource groups.</w:t>
            </w:r>
          </w:p>
        </w:tc>
        <w:tc>
          <w:tcPr>
            <w:tcW w:w="1637" w:type="dxa"/>
            <w:vAlign w:val="center"/>
          </w:tcPr>
          <w:p w14:paraId="4A1871B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6CF1B20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2506374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F95A753" wp14:editId="4B40D73F">
                  <wp:extent cx="180000" cy="180000"/>
                  <wp:effectExtent l="0" t="0" r="0" b="0"/>
                  <wp:docPr id="44939222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1104484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C54F43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2293BC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723CCC03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77E0279C" w14:textId="119D1231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Actively and visibly engaging in initiatives designed to create an inclusive organization.</w:t>
            </w:r>
          </w:p>
        </w:tc>
        <w:tc>
          <w:tcPr>
            <w:tcW w:w="1637" w:type="dxa"/>
            <w:vAlign w:val="center"/>
          </w:tcPr>
          <w:p w14:paraId="6D5C8C2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27A619C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BFF4741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B5D818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18E594A" wp14:editId="1D0437B6">
                  <wp:extent cx="180000" cy="180000"/>
                  <wp:effectExtent l="0" t="0" r="0" b="0"/>
                  <wp:docPr id="602929769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1D3FB82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5DA1410" wp14:editId="5A408693">
                  <wp:extent cx="180000" cy="180000"/>
                  <wp:effectExtent l="0" t="0" r="0" b="0"/>
                  <wp:docPr id="139473904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3088269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8778A4B" wp14:editId="1D0157BC">
                  <wp:extent cx="180000" cy="180000"/>
                  <wp:effectExtent l="0" t="0" r="0" b="0"/>
                  <wp:docPr id="838523360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DFA" w:rsidRPr="00C86B10" w14:paraId="73F7FCC8" w14:textId="77777777" w:rsidTr="00566DFA">
        <w:trPr>
          <w:trHeight w:val="476"/>
        </w:trPr>
        <w:tc>
          <w:tcPr>
            <w:tcW w:w="4637" w:type="dxa"/>
          </w:tcPr>
          <w:p w14:paraId="216B7D89" w14:textId="26957453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Rewarding and recognizing positive inclusive actions and behaviors and holding others accountable when they do not demonstrate inclusive actions and behaviors.</w:t>
            </w:r>
          </w:p>
        </w:tc>
        <w:tc>
          <w:tcPr>
            <w:tcW w:w="1637" w:type="dxa"/>
            <w:vAlign w:val="center"/>
          </w:tcPr>
          <w:p w14:paraId="33BBC092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4D765AC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6646003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3C4157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78F7DC5" wp14:editId="36D8CA6E">
                  <wp:extent cx="180000" cy="180000"/>
                  <wp:effectExtent l="0" t="0" r="0" b="0"/>
                  <wp:docPr id="1372082260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3478C09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5DAABF6" wp14:editId="2103D995">
                  <wp:extent cx="180000" cy="180000"/>
                  <wp:effectExtent l="0" t="0" r="0" b="0"/>
                  <wp:docPr id="5254180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178211F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7DF16F71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0BA96C83" w14:textId="3A1AD814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Providing their team members with equal and equitable opportunities to apply for available jobs, flexible working arrangements, and access to relevant training and development opportunities.</w:t>
            </w:r>
          </w:p>
        </w:tc>
        <w:tc>
          <w:tcPr>
            <w:tcW w:w="1637" w:type="dxa"/>
            <w:vAlign w:val="center"/>
          </w:tcPr>
          <w:p w14:paraId="7DB4879F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1C3DB25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1BAE200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97CDF63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6929415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2BBEDB1C" wp14:editId="53E87A91">
                  <wp:extent cx="180000" cy="180000"/>
                  <wp:effectExtent l="0" t="0" r="0" b="0"/>
                  <wp:docPr id="750181757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2047CF89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55E7EF03" w14:textId="77777777" w:rsidTr="00566DFA">
        <w:trPr>
          <w:trHeight w:val="476"/>
        </w:trPr>
        <w:tc>
          <w:tcPr>
            <w:tcW w:w="4637" w:type="dxa"/>
          </w:tcPr>
          <w:p w14:paraId="324D367E" w14:textId="77777777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Supporting all team members by dealing with complaints and grievances fairly, promptly, and confidentially.</w:t>
            </w:r>
          </w:p>
        </w:tc>
        <w:tc>
          <w:tcPr>
            <w:tcW w:w="1637" w:type="dxa"/>
            <w:vAlign w:val="center"/>
          </w:tcPr>
          <w:p w14:paraId="57303D9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0B79E12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F381F09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70B77E8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4E03DEB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8B2EBC3" wp14:editId="230B5E93">
                  <wp:extent cx="180000" cy="180000"/>
                  <wp:effectExtent l="0" t="0" r="0" b="0"/>
                  <wp:docPr id="55644974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  <w:vAlign w:val="center"/>
          </w:tcPr>
          <w:p w14:paraId="0584E23D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566DFA" w:rsidRPr="00C86B10" w14:paraId="010C22C7" w14:textId="77777777" w:rsidTr="00566D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4637" w:type="dxa"/>
          </w:tcPr>
          <w:p w14:paraId="3DC9306A" w14:textId="61AB74F4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Demonstrating inclusive behaviors and ways of working in their job.</w:t>
            </w:r>
          </w:p>
        </w:tc>
        <w:tc>
          <w:tcPr>
            <w:tcW w:w="1637" w:type="dxa"/>
            <w:vAlign w:val="center"/>
          </w:tcPr>
          <w:p w14:paraId="6A5322AE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26654B1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ACBB7DB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7459372E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1DA6CBD6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22E6886A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637F2DD" wp14:editId="2B6CCA60">
                  <wp:extent cx="180000" cy="180000"/>
                  <wp:effectExtent l="0" t="0" r="0" b="0"/>
                  <wp:docPr id="56696375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DFA" w:rsidRPr="00C86B10" w14:paraId="04C8DB55" w14:textId="77777777" w:rsidTr="00566DFA">
        <w:trPr>
          <w:trHeight w:val="476"/>
        </w:trPr>
        <w:tc>
          <w:tcPr>
            <w:tcW w:w="4637" w:type="dxa"/>
          </w:tcPr>
          <w:p w14:paraId="499EDEB8" w14:textId="09B2A8EF" w:rsidR="00566DFA" w:rsidRPr="00C86B10" w:rsidRDefault="00566DFA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Holding themselves and others accountable when not demonstrating inclusive actions and behaviors.</w:t>
            </w:r>
          </w:p>
        </w:tc>
        <w:tc>
          <w:tcPr>
            <w:tcW w:w="1637" w:type="dxa"/>
            <w:vAlign w:val="center"/>
          </w:tcPr>
          <w:p w14:paraId="6ED31C0C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33E7F08C" w14:textId="77777777" w:rsidR="00566DFA" w:rsidRPr="00C86B10" w:rsidRDefault="00566DFA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403EBD2" w14:textId="77777777" w:rsidR="00566DFA" w:rsidRPr="00C86B10" w:rsidRDefault="00566DFA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057AC3A4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51B010B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 w14:paraId="6A7E27C7" w14:textId="77777777" w:rsidR="00566DFA" w:rsidRPr="00C86B10" w:rsidRDefault="00566DFA" w:rsidP="00BB71A4">
            <w:pPr>
              <w:jc w:val="center"/>
              <w:rPr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79C804C" wp14:editId="19F298A9">
                  <wp:extent cx="180000" cy="180000"/>
                  <wp:effectExtent l="0" t="0" r="0" b="0"/>
                  <wp:docPr id="388425427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1EBA73" w14:textId="77777777" w:rsidR="00566DFA" w:rsidRPr="00C86B10" w:rsidRDefault="00566DFA" w:rsidP="00566DFA">
      <w:pPr>
        <w:rPr>
          <w:sz w:val="20"/>
          <w:szCs w:val="20"/>
        </w:rPr>
      </w:pPr>
    </w:p>
    <w:p w14:paraId="17E4E7FD" w14:textId="00D4B69D" w:rsidR="00F62808" w:rsidRPr="00C86B10" w:rsidRDefault="00C86B10" w:rsidP="00566DF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column"/>
      </w:r>
      <w:r w:rsidR="00F62808" w:rsidRPr="00C86B10">
        <w:rPr>
          <w:b/>
          <w:bCs/>
          <w:sz w:val="20"/>
          <w:szCs w:val="20"/>
        </w:rPr>
        <w:lastRenderedPageBreak/>
        <w:t>Inclusion Roles and Responsibilities Matrix 2 (Inclusion Specialists, Council, and ERGs)</w:t>
      </w:r>
    </w:p>
    <w:tbl>
      <w:tblPr>
        <w:tblStyle w:val="GridTable6Colorful"/>
        <w:tblW w:w="14459" w:type="dxa"/>
        <w:tblLayout w:type="fixed"/>
        <w:tblLook w:val="0420" w:firstRow="1" w:lastRow="0" w:firstColumn="0" w:lastColumn="0" w:noHBand="0" w:noVBand="1"/>
      </w:tblPr>
      <w:tblGrid>
        <w:gridCol w:w="9498"/>
        <w:gridCol w:w="1701"/>
        <w:gridCol w:w="1701"/>
        <w:gridCol w:w="1559"/>
      </w:tblGrid>
      <w:tr w:rsidR="00F62808" w:rsidRPr="00C86B10" w14:paraId="35DCA10C" w14:textId="77777777" w:rsidTr="00F62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  <w:tblHeader/>
        </w:trPr>
        <w:tc>
          <w:tcPr>
            <w:tcW w:w="9498" w:type="dxa"/>
            <w:tcBorders>
              <w:top w:val="nil"/>
              <w:left w:val="nil"/>
            </w:tcBorders>
            <w:hideMark/>
          </w:tcPr>
          <w:p w14:paraId="107BBDE3" w14:textId="77777777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br/>
            </w:r>
          </w:p>
        </w:tc>
        <w:tc>
          <w:tcPr>
            <w:tcW w:w="1701" w:type="dxa"/>
          </w:tcPr>
          <w:p w14:paraId="76306A14" w14:textId="17CC2C05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Inclusion Specialists</w:t>
            </w:r>
          </w:p>
        </w:tc>
        <w:tc>
          <w:tcPr>
            <w:tcW w:w="1701" w:type="dxa"/>
          </w:tcPr>
          <w:p w14:paraId="3A627F72" w14:textId="0EC16F4C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Inclusion Council</w:t>
            </w:r>
          </w:p>
        </w:tc>
        <w:tc>
          <w:tcPr>
            <w:tcW w:w="1559" w:type="dxa"/>
          </w:tcPr>
          <w:p w14:paraId="6FC00DC1" w14:textId="2DD761EB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ERGs</w:t>
            </w:r>
          </w:p>
        </w:tc>
      </w:tr>
      <w:tr w:rsidR="00F62808" w:rsidRPr="00C86B10" w14:paraId="13519754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  <w:hideMark/>
          </w:tcPr>
          <w:p w14:paraId="6C1B0D78" w14:textId="16E757EE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Ensuring the organization's commitment to diversity and inclusion is reflected in the business strategy and cascaded into operational and functional strategies across the company.</w:t>
            </w:r>
          </w:p>
        </w:tc>
        <w:tc>
          <w:tcPr>
            <w:tcW w:w="1701" w:type="dxa"/>
            <w:vAlign w:val="center"/>
          </w:tcPr>
          <w:p w14:paraId="64E092B4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888C9BD" wp14:editId="02B0152E">
                  <wp:extent cx="180000" cy="180000"/>
                  <wp:effectExtent l="0" t="0" r="0" b="0"/>
                  <wp:docPr id="1256199105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1668E2A1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0CAE8CB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39B82AB6" w14:textId="77777777" w:rsidTr="00F62808">
        <w:trPr>
          <w:trHeight w:val="476"/>
        </w:trPr>
        <w:tc>
          <w:tcPr>
            <w:tcW w:w="9498" w:type="dxa"/>
          </w:tcPr>
          <w:p w14:paraId="3C27345A" w14:textId="57ECDD73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Advancing the organization’s diversity and inclusion vision and mission in alignment with the organization’s inclusion objectives and strategy.</w:t>
            </w:r>
          </w:p>
        </w:tc>
        <w:tc>
          <w:tcPr>
            <w:tcW w:w="1701" w:type="dxa"/>
            <w:vAlign w:val="center"/>
          </w:tcPr>
          <w:p w14:paraId="47103B6F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4C4E9E3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14D9E21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8293E0F" wp14:editId="213E8FB5">
                  <wp:extent cx="180000" cy="180000"/>
                  <wp:effectExtent l="0" t="0" r="0" b="0"/>
                  <wp:docPr id="1530788899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808" w:rsidRPr="00C86B10" w14:paraId="659EF228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9498" w:type="dxa"/>
            <w:hideMark/>
          </w:tcPr>
          <w:p w14:paraId="694B4FF9" w14:textId="34F85ACC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Establishing a shared commitment to role-model purposeful, authentic, and inclusive leadership for the rest of the organization.</w:t>
            </w:r>
          </w:p>
        </w:tc>
        <w:tc>
          <w:tcPr>
            <w:tcW w:w="1701" w:type="dxa"/>
            <w:vAlign w:val="center"/>
          </w:tcPr>
          <w:p w14:paraId="0947E4B8" w14:textId="77777777" w:rsidR="00F62808" w:rsidRPr="00C86B10" w:rsidRDefault="00F62808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61E117B" w14:textId="77777777" w:rsidR="00F62808" w:rsidRPr="00C86B10" w:rsidRDefault="00F62808" w:rsidP="00BB71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A915CB8" w14:textId="77777777" w:rsidR="00F62808" w:rsidRPr="00C86B10" w:rsidRDefault="00F62808" w:rsidP="00BB71A4">
            <w:pPr>
              <w:jc w:val="center"/>
              <w:rPr>
                <w:sz w:val="20"/>
                <w:szCs w:val="20"/>
              </w:rPr>
            </w:pPr>
          </w:p>
        </w:tc>
      </w:tr>
      <w:tr w:rsidR="00F62808" w:rsidRPr="00C86B10" w14:paraId="764DEF34" w14:textId="77777777" w:rsidTr="00F62808">
        <w:trPr>
          <w:trHeight w:val="476"/>
        </w:trPr>
        <w:tc>
          <w:tcPr>
            <w:tcW w:w="9498" w:type="dxa"/>
            <w:hideMark/>
          </w:tcPr>
          <w:p w14:paraId="1DBCD747" w14:textId="24F88A59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Making inclusive decisions that consider and accommodate the 8-inclusion needs of all people®.</w:t>
            </w:r>
          </w:p>
        </w:tc>
        <w:tc>
          <w:tcPr>
            <w:tcW w:w="1701" w:type="dxa"/>
            <w:vAlign w:val="center"/>
          </w:tcPr>
          <w:p w14:paraId="709B8419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81BDD74" wp14:editId="600BAF03">
                  <wp:extent cx="180000" cy="180000"/>
                  <wp:effectExtent l="0" t="0" r="0" b="0"/>
                  <wp:docPr id="1012779745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1927B3F6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B45FA4E" wp14:editId="06A0519D">
                  <wp:extent cx="180000" cy="180000"/>
                  <wp:effectExtent l="0" t="0" r="0" b="0"/>
                  <wp:docPr id="505344396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232FA808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F67AE41" wp14:editId="5794D29F">
                  <wp:extent cx="180000" cy="180000"/>
                  <wp:effectExtent l="0" t="0" r="0" b="0"/>
                  <wp:docPr id="1600607090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808" w:rsidRPr="00C86B10" w14:paraId="26DECDE8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tcW w:w="9498" w:type="dxa"/>
            <w:hideMark/>
          </w:tcPr>
          <w:p w14:paraId="26DE95DA" w14:textId="4DCC4C8D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Always using inclusive language and inclusive communication methods.</w:t>
            </w:r>
          </w:p>
        </w:tc>
        <w:tc>
          <w:tcPr>
            <w:tcW w:w="1701" w:type="dxa"/>
            <w:vAlign w:val="center"/>
          </w:tcPr>
          <w:p w14:paraId="44279EB1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36103E5" wp14:editId="3BDF0B69">
                  <wp:extent cx="180000" cy="180000"/>
                  <wp:effectExtent l="0" t="0" r="0" b="0"/>
                  <wp:docPr id="137822304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3EFFC59E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6C57CDB" wp14:editId="1153C2DD">
                  <wp:extent cx="180000" cy="180000"/>
                  <wp:effectExtent l="0" t="0" r="0" b="0"/>
                  <wp:docPr id="1584449616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754D05A7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56761F0" wp14:editId="7A25233A">
                  <wp:extent cx="180000" cy="180000"/>
                  <wp:effectExtent l="0" t="0" r="0" b="0"/>
                  <wp:docPr id="118511559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808" w:rsidRPr="00C86B10" w14:paraId="3BA5AFC5" w14:textId="77777777" w:rsidTr="00F62808">
        <w:trPr>
          <w:trHeight w:val="476"/>
        </w:trPr>
        <w:tc>
          <w:tcPr>
            <w:tcW w:w="9498" w:type="dxa"/>
          </w:tcPr>
          <w:p w14:paraId="4C8E08E2" w14:textId="7D9EB047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Building the business case for diversity and inclusion, seeking and securing budget for inclusion initiatives, and communicating outcomes across the organization.</w:t>
            </w:r>
          </w:p>
        </w:tc>
        <w:tc>
          <w:tcPr>
            <w:tcW w:w="1701" w:type="dxa"/>
            <w:vAlign w:val="center"/>
          </w:tcPr>
          <w:p w14:paraId="7FF7AA80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B54FFFD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DC56F9D" wp14:editId="1A57CA81">
                  <wp:extent cx="180000" cy="180000"/>
                  <wp:effectExtent l="0" t="0" r="0" b="0"/>
                  <wp:docPr id="16066810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66ED60C1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07C4E483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5E54E25F" w14:textId="4FBC4EAD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Collecting and analyzing lead and lag diversity and inclusion data for evidence-based decision-making, tracking progress, and determining priorities for strategic action.</w:t>
            </w:r>
          </w:p>
        </w:tc>
        <w:tc>
          <w:tcPr>
            <w:tcW w:w="1701" w:type="dxa"/>
            <w:vAlign w:val="center"/>
          </w:tcPr>
          <w:p w14:paraId="797D2D20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5008311" wp14:editId="6FB0F299">
                  <wp:extent cx="180000" cy="180000"/>
                  <wp:effectExtent l="0" t="0" r="0" b="0"/>
                  <wp:docPr id="275291566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523923ED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5242C50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0F5643E1" w14:textId="77777777" w:rsidTr="00F62808">
        <w:trPr>
          <w:trHeight w:val="476"/>
        </w:trPr>
        <w:tc>
          <w:tcPr>
            <w:tcW w:w="9498" w:type="dxa"/>
          </w:tcPr>
          <w:p w14:paraId="277F3B33" w14:textId="0E7D41AE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Rewarding and recognizing positive inclusive actions and behaviors and holding others accountable when they do not demonstrate inclusive actions and behaviors.</w:t>
            </w:r>
          </w:p>
        </w:tc>
        <w:tc>
          <w:tcPr>
            <w:tcW w:w="1701" w:type="dxa"/>
            <w:vAlign w:val="center"/>
          </w:tcPr>
          <w:p w14:paraId="570EE38D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257C619" wp14:editId="2C57AA4A">
                  <wp:extent cx="180000" cy="180000"/>
                  <wp:effectExtent l="0" t="0" r="0" b="0"/>
                  <wp:docPr id="63607602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713C71C2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6E52201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25202EEB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7B76B519" w14:textId="77777777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Strategically planning with and advising the Executive on diversity, equity, and inclusion.</w:t>
            </w:r>
          </w:p>
        </w:tc>
        <w:tc>
          <w:tcPr>
            <w:tcW w:w="1701" w:type="dxa"/>
            <w:vAlign w:val="center"/>
          </w:tcPr>
          <w:p w14:paraId="140E804A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A2CA071" wp14:editId="5D13D46F">
                  <wp:extent cx="180000" cy="180000"/>
                  <wp:effectExtent l="0" t="0" r="0" b="0"/>
                  <wp:docPr id="13303548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0B5C4245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D670B0F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09788EA1" w14:textId="77777777" w:rsidTr="00F62808">
        <w:trPr>
          <w:trHeight w:val="476"/>
        </w:trPr>
        <w:tc>
          <w:tcPr>
            <w:tcW w:w="9498" w:type="dxa"/>
          </w:tcPr>
          <w:p w14:paraId="5EB4B992" w14:textId="77777777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Managing and implementing the organization’s inclusion strategy and initiatives.</w:t>
            </w:r>
          </w:p>
        </w:tc>
        <w:tc>
          <w:tcPr>
            <w:tcW w:w="1701" w:type="dxa"/>
            <w:vAlign w:val="center"/>
          </w:tcPr>
          <w:p w14:paraId="56400BD3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CC987CE" wp14:editId="3A6BCFBD">
                  <wp:extent cx="180000" cy="180000"/>
                  <wp:effectExtent l="0" t="0" r="0" b="0"/>
                  <wp:docPr id="115343082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72128C2B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C984AC0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3080B569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71047906" w14:textId="4D81F6CC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Partnering with operational and functional senior leaders to create, implement, and monitor inclusion programs that create inclusive ways of working and a culture of inclusion.</w:t>
            </w:r>
          </w:p>
        </w:tc>
        <w:tc>
          <w:tcPr>
            <w:tcW w:w="1701" w:type="dxa"/>
            <w:vAlign w:val="center"/>
          </w:tcPr>
          <w:p w14:paraId="53A3C068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50D60B2" wp14:editId="7D438119">
                  <wp:extent cx="180000" cy="180000"/>
                  <wp:effectExtent l="0" t="0" r="0" b="0"/>
                  <wp:docPr id="1107725277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4C193EE8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F8F1E0C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7B51CA21" w14:textId="77777777" w:rsidTr="00F62808">
        <w:trPr>
          <w:trHeight w:val="476"/>
        </w:trPr>
        <w:tc>
          <w:tcPr>
            <w:tcW w:w="9498" w:type="dxa"/>
          </w:tcPr>
          <w:p w14:paraId="54BC4B25" w14:textId="0DE5BF3D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Developing diversity and inclusion capability and competency across the organization.</w:t>
            </w:r>
          </w:p>
        </w:tc>
        <w:tc>
          <w:tcPr>
            <w:tcW w:w="1701" w:type="dxa"/>
            <w:vAlign w:val="center"/>
          </w:tcPr>
          <w:p w14:paraId="569BA7A7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21BCA6A0" wp14:editId="5D511C6B">
                  <wp:extent cx="180000" cy="180000"/>
                  <wp:effectExtent l="0" t="0" r="0" b="0"/>
                  <wp:docPr id="937932667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2C7B8A03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6A4E7D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55E6519C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0BC44116" w14:textId="41E63371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Supporting the organization’s inclusion council and diversity employee resource groups.</w:t>
            </w:r>
          </w:p>
        </w:tc>
        <w:tc>
          <w:tcPr>
            <w:tcW w:w="1701" w:type="dxa"/>
            <w:vAlign w:val="center"/>
          </w:tcPr>
          <w:p w14:paraId="0301AE74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0BBC1BFA" wp14:editId="4A89F6E6">
                  <wp:extent cx="180000" cy="180000"/>
                  <wp:effectExtent l="0" t="0" r="0" b="0"/>
                  <wp:docPr id="143011212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728E5A3A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A2844DA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33CB818A" w14:textId="77777777" w:rsidTr="00F62808">
        <w:trPr>
          <w:trHeight w:val="476"/>
        </w:trPr>
        <w:tc>
          <w:tcPr>
            <w:tcW w:w="9498" w:type="dxa"/>
          </w:tcPr>
          <w:p w14:paraId="7FD5B585" w14:textId="77777777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Assisting the Executive and Inclusion Department in creating the organization’s diversity and inclusion strategic plan and key milestones.</w:t>
            </w:r>
          </w:p>
        </w:tc>
        <w:tc>
          <w:tcPr>
            <w:tcW w:w="1701" w:type="dxa"/>
            <w:vAlign w:val="center"/>
          </w:tcPr>
          <w:p w14:paraId="44A1A614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86D235D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29D1AE6C" wp14:editId="6C1D290B">
                  <wp:extent cx="180000" cy="180000"/>
                  <wp:effectExtent l="0" t="0" r="0" b="0"/>
                  <wp:docPr id="81959166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5DF24EF2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7165F176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21356CFE" w14:textId="2118385A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Embedding the diversity and inclusion function across the organization with strong connections to operational and functional lines of business.</w:t>
            </w:r>
          </w:p>
        </w:tc>
        <w:tc>
          <w:tcPr>
            <w:tcW w:w="1701" w:type="dxa"/>
            <w:vAlign w:val="center"/>
          </w:tcPr>
          <w:p w14:paraId="19A3084B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E81EBAE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35BC7399" wp14:editId="19AB7DF1">
                  <wp:extent cx="180000" cy="180000"/>
                  <wp:effectExtent l="0" t="0" r="0" b="0"/>
                  <wp:docPr id="50607402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793B4228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0A08AB39" w14:textId="77777777" w:rsidTr="00F62808">
        <w:trPr>
          <w:trHeight w:val="476"/>
        </w:trPr>
        <w:tc>
          <w:tcPr>
            <w:tcW w:w="9498" w:type="dxa"/>
          </w:tcPr>
          <w:p w14:paraId="6EED4283" w14:textId="0070FF5A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Driving the assessment of the organization’s current state of equity, diversity, and inclusion to establish the baseline and data required to make evidence-based decisions.</w:t>
            </w:r>
          </w:p>
        </w:tc>
        <w:tc>
          <w:tcPr>
            <w:tcW w:w="1701" w:type="dxa"/>
            <w:vAlign w:val="center"/>
          </w:tcPr>
          <w:p w14:paraId="1F1D852B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A8A738D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630B335B" wp14:editId="3FBE1BBA">
                  <wp:extent cx="180000" cy="180000"/>
                  <wp:effectExtent l="0" t="0" r="0" b="0"/>
                  <wp:docPr id="1967319332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3C7FB327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47289D12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099D6B33" w14:textId="5DDA2356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Leading inclusion initiatives as sponsors and change agents for the organization, removing barriers, and reinforcing the importance of diversity and inclusion across the organization.</w:t>
            </w:r>
          </w:p>
        </w:tc>
        <w:tc>
          <w:tcPr>
            <w:tcW w:w="1701" w:type="dxa"/>
            <w:vAlign w:val="center"/>
          </w:tcPr>
          <w:p w14:paraId="77262D8F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EAEC355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B3A7719" wp14:editId="0CF7F3B2">
                  <wp:extent cx="180000" cy="180000"/>
                  <wp:effectExtent l="0" t="0" r="0" b="0"/>
                  <wp:docPr id="54510444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61885B6F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5C1C1987" w14:textId="77777777" w:rsidTr="00F62808">
        <w:trPr>
          <w:trHeight w:val="476"/>
        </w:trPr>
        <w:tc>
          <w:tcPr>
            <w:tcW w:w="9498" w:type="dxa"/>
          </w:tcPr>
          <w:p w14:paraId="7C1E9D04" w14:textId="148A7CAA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lastRenderedPageBreak/>
              <w:t>Overseeing Employee Resource Groups and facilitating their activities in line with the organization’s inclusion strategy.</w:t>
            </w:r>
          </w:p>
        </w:tc>
        <w:tc>
          <w:tcPr>
            <w:tcW w:w="1701" w:type="dxa"/>
            <w:vAlign w:val="center"/>
          </w:tcPr>
          <w:p w14:paraId="3D7AAEB8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68DA3E2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1F4C9FA6" wp14:editId="59956EAE">
                  <wp:extent cx="180000" cy="180000"/>
                  <wp:effectExtent l="0" t="0" r="0" b="0"/>
                  <wp:docPr id="1203055993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22D4E32E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483D5588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3D0C2443" w14:textId="0567FEC8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Convening working groups as needed to support the organization’s inclusion objectives and strategy.</w:t>
            </w:r>
          </w:p>
        </w:tc>
        <w:tc>
          <w:tcPr>
            <w:tcW w:w="1701" w:type="dxa"/>
            <w:vAlign w:val="center"/>
          </w:tcPr>
          <w:p w14:paraId="15D7FE7A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A4A4386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4C3FF12" wp14:editId="7E1D4B06">
                  <wp:extent cx="180000" cy="180000"/>
                  <wp:effectExtent l="0" t="0" r="0" b="0"/>
                  <wp:docPr id="351594040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vAlign w:val="center"/>
          </w:tcPr>
          <w:p w14:paraId="2E0D1DCF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</w:tr>
      <w:tr w:rsidR="00F62808" w:rsidRPr="00C86B10" w14:paraId="3CBE105F" w14:textId="77777777" w:rsidTr="00F62808">
        <w:trPr>
          <w:trHeight w:val="476"/>
        </w:trPr>
        <w:tc>
          <w:tcPr>
            <w:tcW w:w="9498" w:type="dxa"/>
          </w:tcPr>
          <w:p w14:paraId="7407193F" w14:textId="01A5FC2D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Identifying potential new initiatives and making recommendations for improvement actions to the Inclusion Council.</w:t>
            </w:r>
          </w:p>
        </w:tc>
        <w:tc>
          <w:tcPr>
            <w:tcW w:w="1701" w:type="dxa"/>
            <w:vAlign w:val="center"/>
          </w:tcPr>
          <w:p w14:paraId="4F6073BB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244B1B6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06278B8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4D41E30" wp14:editId="1896FEC4">
                  <wp:extent cx="180000" cy="180000"/>
                  <wp:effectExtent l="0" t="0" r="0" b="0"/>
                  <wp:docPr id="59864769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808" w:rsidRPr="00C86B10" w14:paraId="60F9946B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6286EB12" w14:textId="77777777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Creating a group environment that is a place for belonging, community, idea sharing, and learning.</w:t>
            </w:r>
          </w:p>
        </w:tc>
        <w:tc>
          <w:tcPr>
            <w:tcW w:w="1701" w:type="dxa"/>
            <w:vAlign w:val="center"/>
          </w:tcPr>
          <w:p w14:paraId="6CF4F438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C49EAA7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ABBC823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73B86B2F" wp14:editId="04F4DCF1">
                  <wp:extent cx="180000" cy="180000"/>
                  <wp:effectExtent l="0" t="0" r="0" b="0"/>
                  <wp:docPr id="910033938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808" w:rsidRPr="00C86B10" w14:paraId="69379092" w14:textId="77777777" w:rsidTr="00F62808">
        <w:trPr>
          <w:trHeight w:val="476"/>
        </w:trPr>
        <w:tc>
          <w:tcPr>
            <w:tcW w:w="9498" w:type="dxa"/>
          </w:tcPr>
          <w:p w14:paraId="61BFC56E" w14:textId="2F1C30EC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Helping the Inclusion Council to understand what matters to the identity of the ERG, how best to meet their inclusion needs, and how best to respond to issues.</w:t>
            </w:r>
          </w:p>
        </w:tc>
        <w:tc>
          <w:tcPr>
            <w:tcW w:w="1701" w:type="dxa"/>
            <w:vAlign w:val="center"/>
          </w:tcPr>
          <w:p w14:paraId="1505F0C5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FF266F2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164204A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40CCCE8F" wp14:editId="0C1D28F5">
                  <wp:extent cx="180000" cy="180000"/>
                  <wp:effectExtent l="0" t="0" r="0" b="0"/>
                  <wp:docPr id="1211533140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808" w:rsidRPr="00C86B10" w14:paraId="5A064676" w14:textId="77777777" w:rsidTr="00F628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tcW w:w="9498" w:type="dxa"/>
          </w:tcPr>
          <w:p w14:paraId="13B21B24" w14:textId="3C63321D" w:rsidR="00F62808" w:rsidRPr="00C86B10" w:rsidRDefault="00F62808" w:rsidP="00BB71A4">
            <w:pPr>
              <w:rPr>
                <w:sz w:val="20"/>
                <w:szCs w:val="20"/>
              </w:rPr>
            </w:pPr>
            <w:r w:rsidRPr="00C86B10">
              <w:rPr>
                <w:sz w:val="20"/>
                <w:szCs w:val="20"/>
              </w:rPr>
              <w:t>Promoting and building a culture of allyship with all other people, identities, and ERGs.</w:t>
            </w:r>
          </w:p>
        </w:tc>
        <w:tc>
          <w:tcPr>
            <w:tcW w:w="1701" w:type="dxa"/>
            <w:vAlign w:val="center"/>
          </w:tcPr>
          <w:p w14:paraId="32C7EF59" w14:textId="77777777" w:rsidR="00F62808" w:rsidRPr="00C86B10" w:rsidRDefault="00F62808" w:rsidP="00BB71A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B35F6CF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04A35FF" w14:textId="77777777" w:rsidR="00F62808" w:rsidRPr="00C86B10" w:rsidRDefault="00F62808" w:rsidP="00BB71A4">
            <w:pPr>
              <w:jc w:val="center"/>
              <w:rPr>
                <w:rFonts w:cs="Apple Color Emoji"/>
                <w:sz w:val="20"/>
                <w:szCs w:val="20"/>
              </w:rPr>
            </w:pPr>
            <w:r w:rsidRPr="00C86B10">
              <w:rPr>
                <w:noProof/>
                <w:sz w:val="20"/>
                <w:szCs w:val="20"/>
              </w:rPr>
              <w:drawing>
                <wp:inline distT="0" distB="0" distL="0" distR="0" wp14:anchorId="55B8ECC9" wp14:editId="3260B42F">
                  <wp:extent cx="180000" cy="180000"/>
                  <wp:effectExtent l="0" t="0" r="0" b="0"/>
                  <wp:docPr id="1542902411" name="Graphic 3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018882" name="Graphic 1580018882" descr="Checkmark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1EB983" w14:textId="31897A09" w:rsidR="002F7E69" w:rsidRPr="00C86B10" w:rsidRDefault="002F7E69" w:rsidP="002F7E69">
      <w:pPr>
        <w:tabs>
          <w:tab w:val="left" w:pos="6627"/>
        </w:tabs>
        <w:rPr>
          <w:sz w:val="20"/>
          <w:szCs w:val="20"/>
        </w:rPr>
      </w:pPr>
    </w:p>
    <w:sectPr w:rsidR="002F7E69" w:rsidRPr="00C86B10" w:rsidSect="002F7E69">
      <w:headerReference w:type="default" r:id="rId10"/>
      <w:footerReference w:type="default" r:id="rId11"/>
      <w:pgSz w:w="15840" w:h="12240" w:orient="landscape"/>
      <w:pgMar w:top="1572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8621D" w14:textId="77777777" w:rsidR="0072454B" w:rsidRDefault="0072454B" w:rsidP="002F7E69">
      <w:pPr>
        <w:spacing w:after="0" w:line="240" w:lineRule="auto"/>
      </w:pPr>
      <w:r>
        <w:separator/>
      </w:r>
    </w:p>
  </w:endnote>
  <w:endnote w:type="continuationSeparator" w:id="0">
    <w:p w14:paraId="40ABD949" w14:textId="77777777" w:rsidR="0072454B" w:rsidRDefault="0072454B" w:rsidP="002F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68AECD" w14:textId="456E7D92" w:rsidR="002F7E69" w:rsidRPr="002F7E69" w:rsidRDefault="002F7E69" w:rsidP="002F7E69">
    <w:pPr>
      <w:pStyle w:val="Footer"/>
      <w:jc w:val="center"/>
      <w:rPr>
        <w:sz w:val="20"/>
        <w:szCs w:val="20"/>
        <w:lang w:val="en-AU"/>
      </w:rPr>
    </w:pPr>
    <w:r w:rsidRPr="002F7E69">
      <w:rPr>
        <w:sz w:val="20"/>
        <w:szCs w:val="20"/>
        <w:lang w:val="en-AU"/>
      </w:rPr>
      <w:t>www.theincludeinc.com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1869AD" w14:textId="77777777" w:rsidR="0072454B" w:rsidRDefault="0072454B" w:rsidP="002F7E69">
      <w:pPr>
        <w:spacing w:after="0" w:line="240" w:lineRule="auto"/>
      </w:pPr>
      <w:r>
        <w:separator/>
      </w:r>
    </w:p>
  </w:footnote>
  <w:footnote w:type="continuationSeparator" w:id="0">
    <w:p w14:paraId="498D9BEF" w14:textId="77777777" w:rsidR="0072454B" w:rsidRDefault="0072454B" w:rsidP="002F7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05933" w14:textId="24FE3346" w:rsidR="002F7E69" w:rsidRPr="002F7E69" w:rsidRDefault="002F7E69" w:rsidP="002F7E69">
    <w:pPr>
      <w:pStyle w:val="Header"/>
      <w:jc w:val="both"/>
      <w:rPr>
        <w:sz w:val="32"/>
        <w:szCs w:val="32"/>
        <w:lang w:val="en-AU"/>
      </w:rPr>
    </w:pPr>
    <w:r>
      <w:rPr>
        <w:noProof/>
        <w:sz w:val="32"/>
        <w:szCs w:val="32"/>
        <w:lang w:val="en-AU"/>
      </w:rPr>
      <w:drawing>
        <wp:anchor distT="0" distB="0" distL="114300" distR="114300" simplePos="0" relativeHeight="251658240" behindDoc="0" locked="0" layoutInCell="1" allowOverlap="1" wp14:anchorId="0E8784C2" wp14:editId="610D1A26">
          <wp:simplePos x="0" y="0"/>
          <wp:positionH relativeFrom="column">
            <wp:posOffset>8333510</wp:posOffset>
          </wp:positionH>
          <wp:positionV relativeFrom="paragraph">
            <wp:posOffset>-262890</wp:posOffset>
          </wp:positionV>
          <wp:extent cx="945573" cy="715705"/>
          <wp:effectExtent l="0" t="0" r="0" b="0"/>
          <wp:wrapNone/>
          <wp:docPr id="820223068" name="Picture 1" descr="A black background with pin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3404405" name="Picture 1" descr="A black background with pink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573" cy="715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7E69">
      <w:rPr>
        <w:sz w:val="32"/>
        <w:szCs w:val="32"/>
        <w:lang w:val="en-AU"/>
      </w:rPr>
      <w:t xml:space="preserve">INCLUSION </w:t>
    </w:r>
    <w:r w:rsidR="00566DFA">
      <w:rPr>
        <w:sz w:val="32"/>
        <w:szCs w:val="32"/>
        <w:lang w:val="en-AU"/>
      </w:rPr>
      <w:t>ROLES AND RESPONSIBILITIES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0B542A"/>
    <w:multiLevelType w:val="hybridMultilevel"/>
    <w:tmpl w:val="1A3A9432"/>
    <w:lvl w:ilvl="0" w:tplc="82D4973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6236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0B"/>
    <w:rsid w:val="002F7E69"/>
    <w:rsid w:val="003C4D20"/>
    <w:rsid w:val="00441246"/>
    <w:rsid w:val="00566DFA"/>
    <w:rsid w:val="00720E4B"/>
    <w:rsid w:val="0072454B"/>
    <w:rsid w:val="00773B0B"/>
    <w:rsid w:val="00A90177"/>
    <w:rsid w:val="00C86B10"/>
    <w:rsid w:val="00C9441D"/>
    <w:rsid w:val="00D238F5"/>
    <w:rsid w:val="00E063DD"/>
    <w:rsid w:val="00E615DE"/>
    <w:rsid w:val="00F62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B964"/>
  <w15:chartTrackingRefBased/>
  <w15:docId w15:val="{A4FE160E-4D88-B34B-B659-BB38838B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B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B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B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B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B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B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B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B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B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B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B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B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B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B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B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B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B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B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B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B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B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B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B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B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B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B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73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E6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E69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566DFA"/>
    <w:rPr>
      <w:b/>
      <w:bCs/>
    </w:rPr>
  </w:style>
  <w:style w:type="table" w:styleId="GridTable6Colorful">
    <w:name w:val="Grid Table 6 Colorful"/>
    <w:basedOn w:val="TableNormal"/>
    <w:uiPriority w:val="51"/>
    <w:rsid w:val="00566DF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AE46D3-807A-7746-8385-C8985A9E7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2449</Words>
  <Characters>13961</Characters>
  <Application>Microsoft Office Word</Application>
  <DocSecurity>0</DocSecurity>
  <Lines>116</Lines>
  <Paragraphs>32</Paragraphs>
  <ScaleCrop>false</ScaleCrop>
  <Company/>
  <LinksUpToDate>false</LinksUpToDate>
  <CharactersWithSpaces>16378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Liz Wilson</dc:creator>
  <cp:keywords/>
  <dc:description/>
  <cp:lastModifiedBy>Dr. Liz Wilson</cp:lastModifiedBy>
  <cp:revision>4</cp:revision>
  <dcterms:created xsi:type="dcterms:W3CDTF">2024-08-12T18:51:00Z</dcterms:created>
  <dcterms:modified xsi:type="dcterms:W3CDTF">2024-08-12T19:06:00Z</dcterms:modified>
</cp:coreProperties>
</file>